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15D1" w14:textId="37CFD23D" w:rsidR="00DA4BD1" w:rsidRDefault="001F36CC" w:rsidP="004665B1">
      <w:pPr>
        <w:ind w:left="720"/>
      </w:pPr>
      <w:r w:rsidRPr="00E314C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C1BD5D" wp14:editId="17A43720">
                <wp:simplePos x="0" y="0"/>
                <wp:positionH relativeFrom="margin">
                  <wp:posOffset>4591050</wp:posOffset>
                </wp:positionH>
                <wp:positionV relativeFrom="paragraph">
                  <wp:posOffset>266700</wp:posOffset>
                </wp:positionV>
                <wp:extent cx="1276350" cy="1404620"/>
                <wp:effectExtent l="0" t="0" r="0" b="0"/>
                <wp:wrapNone/>
                <wp:docPr id="19293067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D64FE" w14:textId="69A8CDCD" w:rsidR="00E314C7" w:rsidRPr="00E314C7" w:rsidRDefault="00E314C7" w:rsidP="00E314C7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Today at 10:09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C1B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5pt;margin-top:21pt;width:10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ot+g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" filled="f" stroked="f">
                <v:textbox style="mso-fit-shape-to-text:t">
                  <w:txbxContent>
                    <w:p w14:paraId="7F9D64FE" w14:textId="69A8CDCD" w:rsidR="00E314C7" w:rsidRPr="00E314C7" w:rsidRDefault="00E314C7" w:rsidP="00E314C7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Today at 10:09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5B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3749B" wp14:editId="10FB68C8">
                <wp:simplePos x="0" y="0"/>
                <wp:positionH relativeFrom="column">
                  <wp:posOffset>419100</wp:posOffset>
                </wp:positionH>
                <wp:positionV relativeFrom="paragraph">
                  <wp:posOffset>238125</wp:posOffset>
                </wp:positionV>
                <wp:extent cx="6000750" cy="0"/>
                <wp:effectExtent l="0" t="0" r="0" b="0"/>
                <wp:wrapNone/>
                <wp:docPr id="144901285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1DB30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8.75pt" to="505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E314C7" w:rsidRPr="00E314C7">
        <w:rPr>
          <w:color w:val="808080" w:themeColor="background1" w:themeShade="80"/>
        </w:rPr>
        <w:t xml:space="preserve">Preview Text:  </w:t>
      </w:r>
      <w:r w:rsidR="00E60705">
        <w:t xml:space="preserve">Have Your Medicare Clients Signed Up </w:t>
      </w:r>
      <w:proofErr w:type="gramStart"/>
      <w:r w:rsidR="00E60705">
        <w:t>For</w:t>
      </w:r>
      <w:proofErr w:type="gramEnd"/>
      <w:r w:rsidR="00E60705">
        <w:t xml:space="preserve"> Part E?</w:t>
      </w:r>
    </w:p>
    <w:p w14:paraId="3E1C5F8D" w14:textId="229B0581" w:rsidR="00E314C7" w:rsidRDefault="001F36CC" w:rsidP="004665B1">
      <w:pPr>
        <w:ind w:left="720"/>
      </w:pPr>
      <w:r w:rsidRPr="00E314C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A8693E" wp14:editId="5CD36FBB">
                <wp:simplePos x="0" y="0"/>
                <wp:positionH relativeFrom="margin">
                  <wp:posOffset>5810250</wp:posOffset>
                </wp:positionH>
                <wp:positionV relativeFrom="paragraph">
                  <wp:posOffset>104775</wp:posOffset>
                </wp:positionV>
                <wp:extent cx="552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A16E" w14:textId="06EC21D2" w:rsidR="00E314C7" w:rsidRPr="00E314C7" w:rsidRDefault="00E314C7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314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8693E" id="_x0000_s1027" type="#_x0000_t202" style="position:absolute;left:0;text-align:left;margin-left:457.5pt;margin-top:8.25pt;width:4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" filled="f" stroked="f">
                <v:textbox style="mso-fit-shape-to-text:t">
                  <w:txbxContent>
                    <w:p w14:paraId="4D44A16E" w14:textId="06EC21D2" w:rsidR="00E314C7" w:rsidRPr="00E314C7" w:rsidRDefault="00E314C7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314C7">
                        <w:rPr>
                          <w:color w:val="FFFFFF" w:themeColor="background1"/>
                          <w:sz w:val="40"/>
                          <w:szCs w:val="40"/>
                        </w:rPr>
                        <w:t>CN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3B491" wp14:editId="602DEC69">
                <wp:simplePos x="0" y="0"/>
                <wp:positionH relativeFrom="column">
                  <wp:posOffset>5781675</wp:posOffset>
                </wp:positionH>
                <wp:positionV relativeFrom="paragraph">
                  <wp:posOffset>38100</wp:posOffset>
                </wp:positionV>
                <wp:extent cx="542925" cy="542925"/>
                <wp:effectExtent l="0" t="0" r="28575" b="28575"/>
                <wp:wrapNone/>
                <wp:docPr id="118684867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DBEEEB" id="Oval 1" o:spid="_x0000_s1026" style="position:absolute;margin-left:455.25pt;margin-top:3pt;width:42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" fillcolor="#bfbfbf [2412]" strokecolor="#a5a5a5 [2092]" strokeweight="1pt">
                <v:stroke joinstyle="miter"/>
              </v:oval>
            </w:pict>
          </mc:Fallback>
        </mc:AlternateContent>
      </w:r>
      <w:r w:rsidR="00E314C7" w:rsidRPr="00E314C7">
        <w:rPr>
          <w:b/>
          <w:bCs/>
          <w:sz w:val="28"/>
          <w:szCs w:val="28"/>
        </w:rPr>
        <w:t>Client Name</w:t>
      </w:r>
      <w:r w:rsidR="00E314C7">
        <w:br/>
      </w:r>
      <w:r w:rsidR="00E314C7" w:rsidRPr="00E314C7">
        <w:rPr>
          <w:color w:val="808080" w:themeColor="background1" w:themeShade="80"/>
        </w:rPr>
        <w:t xml:space="preserve">To: </w:t>
      </w:r>
      <w:r w:rsidR="00E314C7">
        <w:t>Robert Zimmerman</w:t>
      </w:r>
      <w:r w:rsidR="00E314C7">
        <w:br/>
      </w:r>
      <w:r w:rsidR="00E314C7" w:rsidRPr="00E314C7">
        <w:rPr>
          <w:color w:val="808080" w:themeColor="background1" w:themeShade="80"/>
        </w:rPr>
        <w:t xml:space="preserve">Reply To:  </w:t>
      </w:r>
      <w:r w:rsidR="00E314C7">
        <w:t>client@company.com</w:t>
      </w:r>
      <w:r w:rsidR="00E314C7">
        <w:br/>
      </w:r>
      <w:r w:rsidR="00135FF9">
        <w:t xml:space="preserve">Next Week: </w:t>
      </w:r>
      <w:r>
        <w:t xml:space="preserve">Meet More of Your Clients’ Needs by </w:t>
      </w:r>
      <w:r w:rsidR="007C4B9B">
        <w:t xml:space="preserve">Offering </w:t>
      </w:r>
      <w:r>
        <w:t>an Extended Care Solution</w:t>
      </w:r>
    </w:p>
    <w:p w14:paraId="7473632C" w14:textId="77777777" w:rsidR="00E314C7" w:rsidRDefault="00E314C7" w:rsidP="004665B1">
      <w:pPr>
        <w:ind w:left="720"/>
      </w:pPr>
    </w:p>
    <w:p w14:paraId="51BD60DC" w14:textId="1C5BB1A4" w:rsidR="00E314C7" w:rsidRDefault="00965C2A" w:rsidP="004665B1">
      <w:pPr>
        <w:ind w:left="720"/>
      </w:pPr>
      <w:r w:rsidRPr="00965C2A">
        <w:rPr>
          <w:noProof/>
        </w:rPr>
        <w:drawing>
          <wp:inline distT="0" distB="0" distL="0" distR="0" wp14:anchorId="04BAA537" wp14:editId="14CCCF0A">
            <wp:extent cx="5882357" cy="2752725"/>
            <wp:effectExtent l="0" t="0" r="4445" b="0"/>
            <wp:docPr id="2135998870" name="Picture 1" descr="A wooden bridge over ro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998870" name="Picture 1" descr="A wooden bridge over rock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7257" cy="275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CE1E1" w14:textId="77777777" w:rsidR="00820AFC" w:rsidRDefault="00820AFC" w:rsidP="004665B1">
      <w:pPr>
        <w:ind w:left="720"/>
      </w:pPr>
    </w:p>
    <w:p w14:paraId="6BE9A77C" w14:textId="0C80CC5E" w:rsidR="00C8657D" w:rsidRDefault="00683372" w:rsidP="004665B1">
      <w:pPr>
        <w:ind w:left="720"/>
      </w:pPr>
      <w:r>
        <w:t>“</w:t>
      </w:r>
      <w:r w:rsidR="00B16A9E" w:rsidRPr="00683372">
        <w:rPr>
          <w:b/>
          <w:bCs/>
        </w:rPr>
        <w:t>70% of those over 65 will need some form of extended care, but about 90% have never had a serious conversation about planning &amp; protecting themselves</w:t>
      </w:r>
      <w:r w:rsidR="00B16A9E">
        <w:t>.</w:t>
      </w:r>
      <w:r>
        <w:t>”</w:t>
      </w:r>
    </w:p>
    <w:p w14:paraId="5B0B8DA2" w14:textId="6543D6B0" w:rsidR="00B16A9E" w:rsidRDefault="00820AFC" w:rsidP="004665B1">
      <w:pPr>
        <w:ind w:left="720"/>
      </w:pPr>
      <w:r>
        <w:rPr>
          <w:color w:val="000000" w:themeColor="text1"/>
        </w:rPr>
        <w:t xml:space="preserve">Extended Care solutions are </w:t>
      </w:r>
      <w:r w:rsidRPr="00B37F78">
        <w:rPr>
          <w:color w:val="000000" w:themeColor="text1"/>
        </w:rPr>
        <w:t xml:space="preserve">a natural and necessary complement to the </w:t>
      </w:r>
      <w:r w:rsidR="00965C2A">
        <w:rPr>
          <w:color w:val="000000" w:themeColor="text1"/>
        </w:rPr>
        <w:t xml:space="preserve">health </w:t>
      </w:r>
      <w:r w:rsidRPr="00B37F78">
        <w:rPr>
          <w:color w:val="000000" w:themeColor="text1"/>
        </w:rPr>
        <w:t>coverage your clients already have.</w:t>
      </w:r>
    </w:p>
    <w:p w14:paraId="0EFD6D85" w14:textId="0E06CB10" w:rsidR="00841F59" w:rsidRDefault="00841F59" w:rsidP="004665B1">
      <w:pPr>
        <w:ind w:left="720"/>
      </w:pPr>
      <w:r>
        <w:t xml:space="preserve">During the next few weeks, we have several Extended Care webinar events featuring </w:t>
      </w:r>
      <w:r w:rsidR="00CB3A3B">
        <w:t>Industry Experts</w:t>
      </w:r>
      <w:bookmarkStart w:id="0" w:name="_Hlk145504766"/>
      <w:r w:rsidR="00CC0E02">
        <w:t>, Tom Randall &amp; Dennis Rinner</w:t>
      </w:r>
      <w:bookmarkEnd w:id="0"/>
      <w:r>
        <w:t>!  By familiarizing yourself with Extended Care solutions, you can help more people, increase persistency, retain more customers, and earn some great 1</w:t>
      </w:r>
      <w:r w:rsidRPr="00841F59">
        <w:rPr>
          <w:vertAlign w:val="superscript"/>
        </w:rPr>
        <w:t>st</w:t>
      </w:r>
      <w:r>
        <w:t xml:space="preserve">-year </w:t>
      </w:r>
      <w:bookmarkStart w:id="1" w:name="_Hlk145486132"/>
      <w:r w:rsidR="00CB3A3B">
        <w:t>commissions with</w:t>
      </w:r>
      <w:r>
        <w:t xml:space="preserve"> </w:t>
      </w:r>
      <w:r w:rsidR="00CB3A3B">
        <w:t xml:space="preserve">strong </w:t>
      </w:r>
      <w:r>
        <w:t>renewals</w:t>
      </w:r>
      <w:bookmarkEnd w:id="1"/>
      <w:r>
        <w:t>!</w:t>
      </w:r>
    </w:p>
    <w:p w14:paraId="117F5F0B" w14:textId="3450005A" w:rsidR="00841F59" w:rsidRDefault="00841F59" w:rsidP="004665B1">
      <w:pPr>
        <w:ind w:left="720"/>
      </w:pPr>
      <w:r>
        <w:t xml:space="preserve">Below are the upcoming webinar topics, with the date, start time and </w:t>
      </w:r>
      <w:r w:rsidR="00CB3A3B">
        <w:t xml:space="preserve">registration link (all in </w:t>
      </w:r>
      <w:r w:rsidR="00CB3A3B" w:rsidRPr="00FB5F17">
        <w:rPr>
          <w:b/>
          <w:bCs/>
          <w:i/>
          <w:iCs/>
        </w:rPr>
        <w:t>Eastern Standard Time</w:t>
      </w:r>
      <w:r w:rsidR="00CB3A3B">
        <w:t>):</w:t>
      </w:r>
      <w:bookmarkStart w:id="2" w:name="_Hlk145486960"/>
      <w:r w:rsidR="00CB3A3B">
        <w:br/>
        <w:t xml:space="preserve"> - “</w:t>
      </w:r>
      <w:r w:rsidR="00CB3A3B" w:rsidRPr="004A02FE">
        <w:rPr>
          <w:b/>
          <w:bCs/>
        </w:rPr>
        <w:t>Plan Choices and Designs</w:t>
      </w:r>
      <w:r w:rsidR="003A1D4E">
        <w:t>,</w:t>
      </w:r>
      <w:r w:rsidR="00CB3A3B">
        <w:t>” Wed, September 20</w:t>
      </w:r>
      <w:r w:rsidR="00CB3A3B" w:rsidRPr="00CB3A3B">
        <w:rPr>
          <w:vertAlign w:val="superscript"/>
        </w:rPr>
        <w:t>th</w:t>
      </w:r>
      <w:r w:rsidR="00CB3A3B">
        <w:t>, 11:00 a.m. [Register link]</w:t>
      </w:r>
      <w:r w:rsidR="00CB3A3B">
        <w:br/>
        <w:t xml:space="preserve"> - “</w:t>
      </w:r>
      <w:r w:rsidR="00CB3A3B" w:rsidRPr="00CB3A3B">
        <w:rPr>
          <w:b/>
          <w:bCs/>
        </w:rPr>
        <w:t>True Freedom Product</w:t>
      </w:r>
      <w:r w:rsidR="00CB3A3B">
        <w:t>,” Wed, September 20</w:t>
      </w:r>
      <w:r w:rsidR="00CB3A3B" w:rsidRPr="00CB3A3B">
        <w:rPr>
          <w:vertAlign w:val="superscript"/>
        </w:rPr>
        <w:t>th</w:t>
      </w:r>
      <w:r w:rsidR="00CB3A3B">
        <w:t>, 2:00 p.m. [Register link]</w:t>
      </w:r>
      <w:r w:rsidR="00CB3A3B">
        <w:br/>
        <w:t xml:space="preserve"> - “</w:t>
      </w:r>
      <w:r w:rsidR="00CB3A3B" w:rsidRPr="004A02FE">
        <w:rPr>
          <w:b/>
          <w:bCs/>
        </w:rPr>
        <w:t>Starting the Conversation</w:t>
      </w:r>
      <w:r w:rsidR="00CB3A3B">
        <w:t>,” Thurs, September 21</w:t>
      </w:r>
      <w:r w:rsidR="00CB3A3B" w:rsidRPr="00CB3A3B">
        <w:rPr>
          <w:vertAlign w:val="superscript"/>
        </w:rPr>
        <w:t>st</w:t>
      </w:r>
      <w:r w:rsidR="00CB3A3B">
        <w:t xml:space="preserve"> 3:00 p.m. [Register link]</w:t>
      </w:r>
      <w:r w:rsidR="00CB3A3B">
        <w:br/>
        <w:t xml:space="preserve"> - “</w:t>
      </w:r>
      <w:r w:rsidR="00820AFC">
        <w:rPr>
          <w:b/>
          <w:bCs/>
        </w:rPr>
        <w:t>HHC Only Plans</w:t>
      </w:r>
      <w:r w:rsidR="00CB3A3B">
        <w:t>,” Fri, September 22</w:t>
      </w:r>
      <w:r w:rsidR="00CB3A3B" w:rsidRPr="00CB3A3B">
        <w:rPr>
          <w:vertAlign w:val="superscript"/>
        </w:rPr>
        <w:t>nd</w:t>
      </w:r>
      <w:r w:rsidR="00CB3A3B">
        <w:t>, 11:00 a.m. [Register link]</w:t>
      </w:r>
      <w:bookmarkEnd w:id="2"/>
      <w:r w:rsidR="00820AFC">
        <w:br/>
        <w:t xml:space="preserve"> - “</w:t>
      </w:r>
      <w:proofErr w:type="spellStart"/>
      <w:r w:rsidR="00820AFC">
        <w:rPr>
          <w:b/>
          <w:bCs/>
        </w:rPr>
        <w:t>Wellabe</w:t>
      </w:r>
      <w:proofErr w:type="spellEnd"/>
      <w:r w:rsidR="00820AFC">
        <w:rPr>
          <w:b/>
          <w:bCs/>
        </w:rPr>
        <w:t xml:space="preserve"> </w:t>
      </w:r>
      <w:proofErr w:type="spellStart"/>
      <w:r w:rsidR="00820AFC">
        <w:rPr>
          <w:b/>
          <w:bCs/>
        </w:rPr>
        <w:t>eApp</w:t>
      </w:r>
      <w:proofErr w:type="spellEnd"/>
      <w:r w:rsidR="00820AFC">
        <w:rPr>
          <w:b/>
          <w:bCs/>
        </w:rPr>
        <w:t>/Quoting</w:t>
      </w:r>
      <w:r w:rsidR="00820AFC">
        <w:t>,” Mon, September 25</w:t>
      </w:r>
      <w:r w:rsidR="00820AFC" w:rsidRPr="00820AFC">
        <w:rPr>
          <w:vertAlign w:val="superscript"/>
        </w:rPr>
        <w:t>th</w:t>
      </w:r>
      <w:r w:rsidR="00820AFC">
        <w:t>, 1:00 p.m. [Register link]</w:t>
      </w:r>
      <w:r w:rsidR="00820AFC">
        <w:br/>
        <w:t xml:space="preserve"> - “</w:t>
      </w:r>
      <w:r w:rsidR="00820AFC" w:rsidRPr="004A02FE">
        <w:rPr>
          <w:b/>
          <w:bCs/>
        </w:rPr>
        <w:t>Overcoming Objections</w:t>
      </w:r>
      <w:r w:rsidR="00820AFC">
        <w:t>,” Tues, September 26</w:t>
      </w:r>
      <w:r w:rsidR="00820AFC" w:rsidRPr="004A02FE">
        <w:rPr>
          <w:vertAlign w:val="superscript"/>
        </w:rPr>
        <w:t>th</w:t>
      </w:r>
      <w:r w:rsidR="00820AFC">
        <w:t>, 11:00 a.m. [Register link]</w:t>
      </w:r>
      <w:r w:rsidR="00820AFC">
        <w:br/>
        <w:t xml:space="preserve"> - “</w:t>
      </w:r>
      <w:proofErr w:type="spellStart"/>
      <w:r w:rsidR="00820AFC">
        <w:rPr>
          <w:b/>
          <w:bCs/>
        </w:rPr>
        <w:t>OmniFlex</w:t>
      </w:r>
      <w:proofErr w:type="spellEnd"/>
      <w:r w:rsidR="00820AFC">
        <w:rPr>
          <w:b/>
          <w:bCs/>
        </w:rPr>
        <w:t xml:space="preserve"> </w:t>
      </w:r>
      <w:proofErr w:type="spellStart"/>
      <w:r w:rsidR="00820AFC">
        <w:rPr>
          <w:b/>
          <w:bCs/>
        </w:rPr>
        <w:t>eApp</w:t>
      </w:r>
      <w:proofErr w:type="spellEnd"/>
      <w:r w:rsidR="00820AFC">
        <w:rPr>
          <w:b/>
          <w:bCs/>
        </w:rPr>
        <w:t>/Quoting</w:t>
      </w:r>
      <w:r w:rsidR="00820AFC">
        <w:t>,” Wed, September 27</w:t>
      </w:r>
      <w:r w:rsidR="00820AFC" w:rsidRPr="004A02FE">
        <w:rPr>
          <w:vertAlign w:val="superscript"/>
        </w:rPr>
        <w:t>th</w:t>
      </w:r>
      <w:r w:rsidR="00820AFC">
        <w:t>, 12:00 p.m. [Register link]</w:t>
      </w:r>
      <w:r w:rsidR="00820AFC">
        <w:br/>
        <w:t xml:space="preserve"> - “</w:t>
      </w:r>
      <w:r w:rsidR="00820AFC">
        <w:rPr>
          <w:b/>
          <w:bCs/>
        </w:rPr>
        <w:t>True Freedom</w:t>
      </w:r>
      <w:r w:rsidR="00820AFC" w:rsidRPr="004A02FE">
        <w:rPr>
          <w:b/>
          <w:bCs/>
        </w:rPr>
        <w:t xml:space="preserve"> Product</w:t>
      </w:r>
      <w:r w:rsidR="00820AFC">
        <w:t>,” Fri, September 29</w:t>
      </w:r>
      <w:r w:rsidR="00820AFC" w:rsidRPr="00CB3A3B">
        <w:rPr>
          <w:vertAlign w:val="superscript"/>
        </w:rPr>
        <w:t>t</w:t>
      </w:r>
      <w:r w:rsidR="00820AFC">
        <w:t>, 10:00 a.m. [Register link]</w:t>
      </w:r>
    </w:p>
    <w:p w14:paraId="3A860AAB" w14:textId="454FCA8A" w:rsidR="004A02FE" w:rsidRDefault="00CB3A3B" w:rsidP="004665B1">
      <w:pPr>
        <w:ind w:left="720"/>
      </w:pPr>
      <w:r>
        <w:t>The following</w:t>
      </w:r>
      <w:r w:rsidR="004A02FE">
        <w:t xml:space="preserve"> week includes a variety of other topics, and we invite you to view the full webinar schedule here. [Link to website page]</w:t>
      </w:r>
    </w:p>
    <w:p w14:paraId="041888B6" w14:textId="2B65586B" w:rsidR="004A02FE" w:rsidRDefault="004A02FE" w:rsidP="004665B1">
      <w:pPr>
        <w:ind w:left="720"/>
      </w:pPr>
      <w:r>
        <w:lastRenderedPageBreak/>
        <w:t>We’re excited to offer this Cross-Selling training</w:t>
      </w:r>
      <w:r w:rsidRPr="00B37F78">
        <w:rPr>
          <w:color w:val="000000" w:themeColor="text1"/>
        </w:rPr>
        <w:t>! The</w:t>
      </w:r>
      <w:r w:rsidR="007C4B9B" w:rsidRPr="00B37F78">
        <w:rPr>
          <w:color w:val="000000" w:themeColor="text1"/>
        </w:rPr>
        <w:t xml:space="preserve">se </w:t>
      </w:r>
      <w:r w:rsidR="007C4B9B">
        <w:t>solutions</w:t>
      </w:r>
      <w:r>
        <w:t xml:space="preserve"> strengthen </w:t>
      </w:r>
      <w:r w:rsidR="00CB3A3B">
        <w:t xml:space="preserve">existing client relationships, </w:t>
      </w:r>
      <w:r w:rsidR="007C4B9B">
        <w:t xml:space="preserve">help </w:t>
      </w:r>
      <w:r w:rsidR="00CB3A3B">
        <w:rPr>
          <w:rFonts w:ascii="Calibri" w:hAnsi="Calibri" w:cs="Calibri"/>
          <w:color w:val="242424"/>
          <w:shd w:val="clear" w:color="auto" w:fill="FFFFFF"/>
        </w:rPr>
        <w:t>establish you as a resource in more areas than just Medicare</w:t>
      </w:r>
      <w:r w:rsidR="007C4B9B">
        <w:rPr>
          <w:rFonts w:ascii="Calibri" w:hAnsi="Calibri" w:cs="Calibri"/>
          <w:color w:val="242424"/>
          <w:shd w:val="clear" w:color="auto" w:fill="FFFFFF"/>
        </w:rPr>
        <w:t xml:space="preserve"> and can help generate</w:t>
      </w:r>
      <w:r w:rsidR="00CB3A3B">
        <w:rPr>
          <w:rFonts w:ascii="Calibri" w:hAnsi="Calibri" w:cs="Calibri"/>
          <w:color w:val="242424"/>
          <w:shd w:val="clear" w:color="auto" w:fill="FFFFFF"/>
        </w:rPr>
        <w:t xml:space="preserve"> referrals because of your holistic approach as a trusted advocate of your clients</w:t>
      </w:r>
      <w:r w:rsidR="007C4B9B">
        <w:rPr>
          <w:rFonts w:ascii="Calibri" w:hAnsi="Calibri" w:cs="Calibri"/>
          <w:color w:val="242424"/>
          <w:shd w:val="clear" w:color="auto" w:fill="FFFFFF"/>
        </w:rPr>
        <w:t>’</w:t>
      </w:r>
      <w:r w:rsidR="00CB3A3B">
        <w:rPr>
          <w:rFonts w:ascii="Calibri" w:hAnsi="Calibri" w:cs="Calibri"/>
          <w:color w:val="242424"/>
          <w:shd w:val="clear" w:color="auto" w:fill="FFFFFF"/>
        </w:rPr>
        <w:t xml:space="preserve"> complete Health Care needs</w:t>
      </w:r>
      <w:r w:rsidR="009B4456">
        <w:rPr>
          <w:rFonts w:ascii="Calibri" w:hAnsi="Calibri" w:cs="Calibri"/>
          <w:color w:val="242424"/>
          <w:shd w:val="clear" w:color="auto" w:fill="FFFFFF"/>
        </w:rPr>
        <w:t>.</w:t>
      </w:r>
    </w:p>
    <w:p w14:paraId="6C958433" w14:textId="46F8A044" w:rsidR="004A02FE" w:rsidRDefault="009416B6" w:rsidP="004665B1">
      <w:pPr>
        <w:ind w:left="720"/>
      </w:pPr>
      <w:r>
        <w:rPr>
          <w:rFonts w:ascii="Calibri" w:hAnsi="Calibri" w:cs="Calibri"/>
          <w:color w:val="010D41"/>
          <w:shd w:val="clear" w:color="auto" w:fill="FFFFFF"/>
        </w:rPr>
        <w:t>Unlock innovative solutions for your clients by taking the next step and registering for our upcoming topics.</w:t>
      </w:r>
    </w:p>
    <w:p w14:paraId="6989145B" w14:textId="7CCD627C" w:rsidR="004A02FE" w:rsidRDefault="004A02FE" w:rsidP="004665B1">
      <w:pPr>
        <w:ind w:left="720"/>
      </w:pPr>
      <w:r>
        <w:t>We look forward to assisting with any questions you may have</w:t>
      </w:r>
      <w:r w:rsidR="004665B1">
        <w:t>!</w:t>
      </w:r>
    </w:p>
    <w:p w14:paraId="359CDB7C" w14:textId="77777777" w:rsidR="002200E1" w:rsidRDefault="002200E1" w:rsidP="004665B1">
      <w:pPr>
        <w:ind w:left="720"/>
      </w:pPr>
    </w:p>
    <w:p w14:paraId="3C1687A9" w14:textId="2C43F785" w:rsidR="00FE4387" w:rsidRPr="00FE4387" w:rsidRDefault="00FE4387" w:rsidP="004665B1">
      <w:pPr>
        <w:ind w:left="720"/>
      </w:pPr>
      <w:r w:rsidRPr="00FE4387">
        <w:t>FOR AGENT INFORMATION ONLY – NOT FOR CONSUMER USE</w:t>
      </w:r>
    </w:p>
    <w:p w14:paraId="3BFC3A1E" w14:textId="77777777" w:rsidR="004A02FE" w:rsidRDefault="004A02FE" w:rsidP="004665B1">
      <w:pPr>
        <w:ind w:left="720"/>
      </w:pPr>
    </w:p>
    <w:sectPr w:rsidR="004A02FE" w:rsidSect="00466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C7"/>
    <w:rsid w:val="0007271C"/>
    <w:rsid w:val="00135FF9"/>
    <w:rsid w:val="001A1049"/>
    <w:rsid w:val="001F36CC"/>
    <w:rsid w:val="002200E1"/>
    <w:rsid w:val="002C584D"/>
    <w:rsid w:val="003A1D4E"/>
    <w:rsid w:val="004665B1"/>
    <w:rsid w:val="004A02FE"/>
    <w:rsid w:val="004F48EF"/>
    <w:rsid w:val="005061AE"/>
    <w:rsid w:val="00507C9B"/>
    <w:rsid w:val="00683372"/>
    <w:rsid w:val="0075681E"/>
    <w:rsid w:val="007C4B9B"/>
    <w:rsid w:val="00820AFC"/>
    <w:rsid w:val="00841F59"/>
    <w:rsid w:val="009416B6"/>
    <w:rsid w:val="00965C2A"/>
    <w:rsid w:val="009B4456"/>
    <w:rsid w:val="00B16A9E"/>
    <w:rsid w:val="00B37F78"/>
    <w:rsid w:val="00BF3399"/>
    <w:rsid w:val="00C8657D"/>
    <w:rsid w:val="00C948F1"/>
    <w:rsid w:val="00CB3A3B"/>
    <w:rsid w:val="00CC0E02"/>
    <w:rsid w:val="00DA4BD1"/>
    <w:rsid w:val="00E0682A"/>
    <w:rsid w:val="00E314C7"/>
    <w:rsid w:val="00E60705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B27F"/>
  <w15:chartTrackingRefBased/>
  <w15:docId w15:val="{9DB475A9-2F68-4299-BBC5-8F40D894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Voss</dc:creator>
  <cp:keywords/>
  <dc:description/>
  <cp:lastModifiedBy>Lynn Voss</cp:lastModifiedBy>
  <cp:revision>2</cp:revision>
  <dcterms:created xsi:type="dcterms:W3CDTF">2023-09-19T20:31:00Z</dcterms:created>
  <dcterms:modified xsi:type="dcterms:W3CDTF">2023-09-19T20:31:00Z</dcterms:modified>
</cp:coreProperties>
</file>